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3BB6" w14:textId="77777777" w:rsidR="00BA67E7" w:rsidRPr="00685FAA" w:rsidRDefault="00BA67E7" w:rsidP="00BA67E7">
      <w:pPr>
        <w:spacing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4EE28B" wp14:editId="3655CA5C">
            <wp:simplePos x="0" y="0"/>
            <wp:positionH relativeFrom="column">
              <wp:posOffset>-438150</wp:posOffset>
            </wp:positionH>
            <wp:positionV relativeFrom="paragraph">
              <wp:posOffset>-57150</wp:posOffset>
            </wp:positionV>
            <wp:extent cx="1362075" cy="1362075"/>
            <wp:effectExtent l="0" t="0" r="9525" b="9525"/>
            <wp:wrapSquare wrapText="bothSides"/>
            <wp:docPr id="2" name="Εικόνα 2" descr="Αποτέλεσμα εικόνας για 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U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FAA">
        <w:rPr>
          <w:b/>
          <w:bCs/>
          <w:color w:val="auto"/>
          <w:sz w:val="28"/>
          <w:szCs w:val="28"/>
        </w:rPr>
        <w:t>ΠΑΝΕΠΙΣΤΗΜΙΟ ΘΕΣΣΑΛΙΑΣ</w:t>
      </w:r>
    </w:p>
    <w:p w14:paraId="0E5A96FA" w14:textId="77777777" w:rsidR="00BA67E7" w:rsidRPr="00685FAA" w:rsidRDefault="00BA67E7" w:rsidP="00BA67E7">
      <w:pPr>
        <w:spacing w:line="240" w:lineRule="auto"/>
        <w:jc w:val="center"/>
        <w:rPr>
          <w:color w:val="auto"/>
          <w:sz w:val="28"/>
          <w:szCs w:val="28"/>
        </w:rPr>
      </w:pPr>
      <w:r w:rsidRPr="00685FAA">
        <w:rPr>
          <w:b/>
          <w:bCs/>
          <w:color w:val="auto"/>
          <w:sz w:val="28"/>
          <w:szCs w:val="28"/>
        </w:rPr>
        <w:t>ΚΕΝΤΡΟ ΞΕΝΩΝ ΓΛΩΣΣΩΝ-ΤΟΜΕΑΣ ΓΑΛΛΙΚΗΣ ΓΛΩΣΣΑΣ</w:t>
      </w:r>
    </w:p>
    <w:p w14:paraId="445EB0D7" w14:textId="5400C4A2" w:rsidR="00BA67E7" w:rsidRPr="00DD1288" w:rsidRDefault="00D327EB" w:rsidP="00BA67E7">
      <w:pPr>
        <w:spacing w:line="240" w:lineRule="auto"/>
        <w:jc w:val="center"/>
        <w:rPr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ΟΡΙΣΤΙΚΟ</w:t>
      </w:r>
      <w:r w:rsidR="00BA67E7" w:rsidRPr="00DD1288">
        <w:rPr>
          <w:b/>
          <w:i/>
          <w:color w:val="auto"/>
          <w:sz w:val="24"/>
          <w:szCs w:val="24"/>
        </w:rPr>
        <w:t xml:space="preserve"> ΠΡΟΓΡΑΜΜΑ ΔΙΔΑΣΚΑΛΙΑΣ ΓΑΛΛΙΚΗΣ ΓΛΩΣΣΑΣ</w:t>
      </w:r>
    </w:p>
    <w:p w14:paraId="7FB2EE89" w14:textId="70263C90" w:rsidR="00BA67E7" w:rsidRPr="00C217B1" w:rsidRDefault="00BA67E7" w:rsidP="00BA67E7">
      <w:pPr>
        <w:spacing w:line="240" w:lineRule="auto"/>
        <w:jc w:val="center"/>
        <w:rPr>
          <w:b/>
          <w:i/>
          <w:color w:val="auto"/>
          <w:sz w:val="24"/>
          <w:szCs w:val="24"/>
        </w:rPr>
      </w:pPr>
      <w:r w:rsidRPr="00685FAA">
        <w:rPr>
          <w:b/>
          <w:i/>
          <w:color w:val="auto"/>
          <w:sz w:val="24"/>
          <w:szCs w:val="24"/>
        </w:rPr>
        <w:t>ΧΕΙΜΕΡΙΝΟ ΕΞΑΜΗΝΟ 2019-2020</w:t>
      </w:r>
      <w:r w:rsidRPr="00685FAA">
        <w:rPr>
          <w:rStyle w:val="a0"/>
          <w:b/>
          <w:i/>
          <w:color w:val="auto"/>
          <w:sz w:val="28"/>
          <w:szCs w:val="28"/>
        </w:rPr>
        <w:footnoteReference w:id="1"/>
      </w:r>
    </w:p>
    <w:p w14:paraId="0E75F416" w14:textId="77777777" w:rsidR="00BA67E7" w:rsidRPr="00DD1288" w:rsidRDefault="00BA67E7" w:rsidP="00BA67E7">
      <w:pPr>
        <w:spacing w:line="240" w:lineRule="auto"/>
        <w:jc w:val="center"/>
        <w:rPr>
          <w:color w:val="auto"/>
          <w:sz w:val="28"/>
          <w:szCs w:val="28"/>
        </w:rPr>
      </w:pPr>
    </w:p>
    <w:tbl>
      <w:tblPr>
        <w:tblStyle w:val="TableGrid"/>
        <w:tblW w:w="10490" w:type="dxa"/>
        <w:tblInd w:w="-103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5387"/>
      </w:tblGrid>
      <w:tr w:rsidR="00BA67E7" w:rsidRPr="00685FAA" w14:paraId="13D5197B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5E219C46" w14:textId="323331C9" w:rsidR="00BA67E7" w:rsidRPr="00685FAA" w:rsidRDefault="00BA67E7" w:rsidP="00960535">
            <w:pPr>
              <w:spacing w:after="0" w:line="240" w:lineRule="auto"/>
            </w:pPr>
            <w:r w:rsidRPr="00685FAA">
              <w:rPr>
                <w:b/>
                <w:i/>
              </w:rPr>
              <w:t>ΓΑΛΛΙΚ</w:t>
            </w:r>
            <w:r>
              <w:rPr>
                <w:b/>
                <w:i/>
              </w:rPr>
              <w:t>Α</w:t>
            </w:r>
            <w:r w:rsidRPr="00685FAA">
              <w:rPr>
                <w:b/>
                <w:i/>
              </w:rPr>
              <w:t xml:space="preserve"> ΓΙΑ ΠΑΝΕΠΙΣΤΗΜΙΑ</w:t>
            </w:r>
            <w:r w:rsidR="00B35FD4">
              <w:rPr>
                <w:b/>
                <w:i/>
              </w:rPr>
              <w:t>-</w:t>
            </w:r>
            <w:r w:rsidRPr="00685FAA">
              <w:rPr>
                <w:b/>
                <w:i/>
              </w:rPr>
              <w:t>ΚΟΥΣ ΣΚΟΠΟΥΣ</w:t>
            </w:r>
            <w:r w:rsidRPr="00685FAA">
              <w:rPr>
                <w:rStyle w:val="a0"/>
                <w:b/>
                <w:i/>
              </w:rPr>
              <w:footnoteReference w:id="2"/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4A7510AE" w14:textId="77777777" w:rsidR="00BA67E7" w:rsidRPr="00685FAA" w:rsidRDefault="00BA67E7" w:rsidP="00960535">
            <w:pPr>
              <w:spacing w:after="0" w:line="240" w:lineRule="auto"/>
            </w:pPr>
            <w:r>
              <w:rPr>
                <w:b/>
                <w:i/>
              </w:rPr>
              <w:t xml:space="preserve">ΤΜΗΜΑ </w:t>
            </w:r>
            <w:r w:rsidRPr="00685FAA">
              <w:rPr>
                <w:b/>
                <w:i/>
              </w:rPr>
              <w:t>ΦΟΙΤΗΤΩΝ/ΔΙΔΑΣΚΟΥΣΑ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080DC898" w14:textId="77777777" w:rsidR="00BA67E7" w:rsidRPr="00685FAA" w:rsidRDefault="00BA67E7" w:rsidP="00960535">
            <w:pPr>
              <w:spacing w:after="0" w:line="240" w:lineRule="auto"/>
            </w:pPr>
            <w:r w:rsidRPr="00685FAA">
              <w:rPr>
                <w:b/>
                <w:bCs/>
              </w:rPr>
              <w:t>ΜΕΡΑ/ΩΡΑ (</w:t>
            </w:r>
            <w:r>
              <w:rPr>
                <w:b/>
                <w:bCs/>
              </w:rPr>
              <w:t>ΑΙ</w:t>
            </w:r>
            <w:r w:rsidRPr="00685FAA">
              <w:rPr>
                <w:b/>
                <w:bCs/>
              </w:rPr>
              <w:t>ΘΟΥΣΑ ΔΙΔΑΣΚΑΛΙΑΣ, ΤΜΗΜΑ</w:t>
            </w:r>
            <w:r w:rsidRPr="00685FAA">
              <w:rPr>
                <w:rStyle w:val="a0"/>
                <w:b/>
                <w:bCs/>
              </w:rPr>
              <w:footnoteReference w:id="3"/>
            </w:r>
            <w:r w:rsidRPr="00685FAA">
              <w:rPr>
                <w:b/>
                <w:bCs/>
              </w:rPr>
              <w:t>)</w:t>
            </w:r>
          </w:p>
        </w:tc>
      </w:tr>
      <w:tr w:rsidR="00BA67E7" w:rsidRPr="00685FAA" w14:paraId="09EE590A" w14:textId="77777777" w:rsidTr="00960535">
        <w:trPr>
          <w:trHeight w:val="720"/>
        </w:trPr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713F483E" w14:textId="77777777" w:rsidR="00BA67E7" w:rsidRPr="00685FAA" w:rsidRDefault="00BA67E7" w:rsidP="00960535">
            <w:pPr>
              <w:spacing w:after="0" w:line="240" w:lineRule="auto"/>
              <w:rPr>
                <w:i/>
              </w:rPr>
            </w:pPr>
            <w:r w:rsidRPr="00685FAA">
              <w:rPr>
                <w:i/>
              </w:rPr>
              <w:t xml:space="preserve">ΓΑΛΛΙΚΑ Ι </w:t>
            </w:r>
          </w:p>
          <w:p w14:paraId="23C35415" w14:textId="77777777" w:rsidR="00BA67E7" w:rsidRPr="00685FAA" w:rsidRDefault="00BA67E7" w:rsidP="00960535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177D704A" w14:textId="77777777" w:rsidR="00BA67E7" w:rsidRPr="00685FAA" w:rsidRDefault="00BA67E7" w:rsidP="0096053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ΠΤΠΕ, ΠΤΕΑ</w:t>
            </w:r>
            <w:r w:rsidRPr="00685FAA">
              <w:rPr>
                <w:iCs/>
              </w:rPr>
              <w:t>/ ΤΣΕΛΑ Β.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42498560" w14:textId="77777777" w:rsidR="00BA67E7" w:rsidRPr="00685FAA" w:rsidRDefault="00BA67E7" w:rsidP="00960535">
            <w:pPr>
              <w:spacing w:after="0" w:line="240" w:lineRule="auto"/>
            </w:pPr>
            <w:r w:rsidRPr="00685FAA">
              <w:t>Δευτέρα: 15.00-18.00</w:t>
            </w:r>
          </w:p>
          <w:p w14:paraId="198E7A16" w14:textId="77777777" w:rsidR="00BA67E7" w:rsidRPr="00685FAA" w:rsidRDefault="00BA67E7" w:rsidP="00960535">
            <w:pPr>
              <w:spacing w:after="0" w:line="240" w:lineRule="auto"/>
            </w:pPr>
            <w:r w:rsidRPr="00685FAA">
              <w:t xml:space="preserve">(Αίθουσα Ι2, </w:t>
            </w:r>
            <w:r w:rsidRPr="00685FAA">
              <w:rPr>
                <w:rFonts w:cs="Calibri"/>
              </w:rPr>
              <w:t xml:space="preserve">ισόγειο, Κτίριο Ματσάγγου, Τμήμα Οικονομικών </w:t>
            </w:r>
            <w:r w:rsidRPr="00685FAA">
              <w:rPr>
                <w:rFonts w:cs="Calibri"/>
                <w:color w:val="auto"/>
              </w:rPr>
              <w:t>Επιστημών, Κέντρο Βόλου</w:t>
            </w:r>
            <w:r w:rsidRPr="00685FAA">
              <w:rPr>
                <w:color w:val="auto"/>
              </w:rPr>
              <w:t xml:space="preserve">) </w:t>
            </w:r>
          </w:p>
        </w:tc>
      </w:tr>
      <w:tr w:rsidR="00BA67E7" w:rsidRPr="00685FAA" w14:paraId="7AB9E6A5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17DA8D35" w14:textId="77777777" w:rsidR="00BA67E7" w:rsidRPr="00685FAA" w:rsidRDefault="00BA67E7" w:rsidP="00960535">
            <w:pPr>
              <w:spacing w:after="0" w:line="240" w:lineRule="auto"/>
            </w:pPr>
            <w:r w:rsidRPr="00685FAA">
              <w:rPr>
                <w:i/>
              </w:rPr>
              <w:t>ΓΑΛΛΙΚΑ ΙΙΙ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3667E30D" w14:textId="77777777" w:rsidR="00BA67E7" w:rsidRPr="00685FAA" w:rsidRDefault="00BA67E7" w:rsidP="00960535">
            <w:pPr>
              <w:spacing w:after="0" w:line="240" w:lineRule="auto"/>
            </w:pPr>
            <w:r>
              <w:rPr>
                <w:iCs/>
              </w:rPr>
              <w:t>ΙΑΚΑ, ΠΤΠΕ, ΤΟΕ</w:t>
            </w:r>
            <w:r w:rsidRPr="00AD1198">
              <w:rPr>
                <w:iCs/>
              </w:rPr>
              <w:t xml:space="preserve">, </w:t>
            </w:r>
            <w:r>
              <w:rPr>
                <w:iCs/>
              </w:rPr>
              <w:t>Γεωπονίας Φυτικής Παραγωγής</w:t>
            </w:r>
            <w:r w:rsidRPr="00685FAA">
              <w:rPr>
                <w:iCs/>
              </w:rPr>
              <w:t>/ ΚΑΚΑΡΗ Α.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4A7E376C" w14:textId="77777777" w:rsidR="00BA67E7" w:rsidRPr="00685FAA" w:rsidRDefault="00BA67E7" w:rsidP="00960535">
            <w:pPr>
              <w:spacing w:after="0" w:line="240" w:lineRule="auto"/>
            </w:pPr>
            <w:r w:rsidRPr="00685FAA">
              <w:t>Πέμπτη: 18.00-21.00</w:t>
            </w:r>
          </w:p>
          <w:p w14:paraId="672111EF" w14:textId="77777777" w:rsidR="00BA67E7" w:rsidRPr="00685FAA" w:rsidRDefault="00BA67E7" w:rsidP="00960535">
            <w:pPr>
              <w:spacing w:after="0" w:line="240" w:lineRule="auto"/>
            </w:pPr>
            <w:r w:rsidRPr="00685FAA">
              <w:rPr>
                <w:color w:val="auto"/>
              </w:rPr>
              <w:t xml:space="preserve">(Αίθουσα Ι1, </w:t>
            </w:r>
            <w:r w:rsidRPr="00685FAA">
              <w:rPr>
                <w:rFonts w:cs="Calibri"/>
                <w:color w:val="auto"/>
              </w:rPr>
              <w:t>ισόγειο, Κτίριο Ματσάγγου, Τμήμα Οικονομικών Επιστημών, κέντρο Βόλου)</w:t>
            </w:r>
          </w:p>
        </w:tc>
      </w:tr>
      <w:tr w:rsidR="00BA67E7" w:rsidRPr="00685FAA" w14:paraId="4BD25B15" w14:textId="77777777" w:rsidTr="00960535">
        <w:trPr>
          <w:trHeight w:val="748"/>
        </w:trPr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48D24C90" w14:textId="77777777" w:rsidR="00BA67E7" w:rsidRPr="00685FAA" w:rsidRDefault="00BA67E7" w:rsidP="00960535">
            <w:pPr>
              <w:spacing w:after="0" w:line="240" w:lineRule="auto"/>
            </w:pPr>
            <w:r w:rsidRPr="00685FAA">
              <w:rPr>
                <w:i/>
                <w:iCs/>
              </w:rPr>
              <w:t>ΓΑΛΛΙΚΑ Ι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46D01DA2" w14:textId="77777777" w:rsidR="00BA67E7" w:rsidRPr="00685FAA" w:rsidRDefault="00BA67E7" w:rsidP="00960535">
            <w:pPr>
              <w:spacing w:after="0" w:line="240" w:lineRule="auto"/>
            </w:pPr>
            <w:r>
              <w:rPr>
                <w:iCs/>
              </w:rPr>
              <w:t>ΠΤΠΕ, ΠΤΔΕ</w:t>
            </w:r>
            <w:r w:rsidRPr="00685FAA">
              <w:rPr>
                <w:i/>
              </w:rPr>
              <w:t xml:space="preserve"> /ΤΣΕΛΑ Β.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390DAA37" w14:textId="77777777" w:rsidR="00BA67E7" w:rsidRPr="00685FAA" w:rsidRDefault="00BA67E7" w:rsidP="00960535">
            <w:pPr>
              <w:spacing w:after="0" w:line="240" w:lineRule="auto"/>
            </w:pPr>
            <w:r w:rsidRPr="00685FAA">
              <w:t>Τρίτη: 15.00-18.00</w:t>
            </w:r>
          </w:p>
          <w:p w14:paraId="5C47DC11" w14:textId="77777777" w:rsidR="00BA67E7" w:rsidRPr="00C217B1" w:rsidRDefault="00BA67E7" w:rsidP="00960535">
            <w:pPr>
              <w:spacing w:after="0" w:line="240" w:lineRule="auto"/>
            </w:pPr>
            <w:r w:rsidRPr="00685FAA">
              <w:t>(</w:t>
            </w:r>
            <w:r w:rsidRPr="00685FAA">
              <w:rPr>
                <w:color w:val="auto"/>
              </w:rPr>
              <w:t>Αίθουσα</w:t>
            </w:r>
            <w:r w:rsidRPr="00685FAA">
              <w:t xml:space="preserve"> Ε, β’ όροφος, Κτίριο Δελμούζου, Παραλιακό Συγκρότημα)</w:t>
            </w:r>
          </w:p>
        </w:tc>
      </w:tr>
      <w:tr w:rsidR="00BA67E7" w:rsidRPr="00685FAA" w14:paraId="7E5A7262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5FFD057A" w14:textId="77777777" w:rsidR="00BA67E7" w:rsidRPr="00685FAA" w:rsidRDefault="00BA67E7" w:rsidP="00960535">
            <w:pPr>
              <w:spacing w:after="0" w:line="240" w:lineRule="auto"/>
              <w:rPr>
                <w:i/>
              </w:rPr>
            </w:pPr>
            <w:r w:rsidRPr="00685FAA">
              <w:rPr>
                <w:i/>
              </w:rPr>
              <w:t>ΓΑΛΛΙΚΑ ΙΙΙ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08C7F2CA" w14:textId="694735DE" w:rsidR="00BA67E7" w:rsidRPr="00685FAA" w:rsidRDefault="00BA67E7" w:rsidP="00960535">
            <w:pPr>
              <w:spacing w:after="0" w:line="240" w:lineRule="auto"/>
            </w:pPr>
            <w:r>
              <w:rPr>
                <w:iCs/>
              </w:rPr>
              <w:t>ΤΜΜ, ΠΤΔΕ</w:t>
            </w:r>
            <w:r w:rsidR="00B706BB">
              <w:rPr>
                <w:iCs/>
              </w:rPr>
              <w:t>, ΠΔΜΒ</w:t>
            </w:r>
            <w:r>
              <w:rPr>
                <w:iCs/>
              </w:rPr>
              <w:t xml:space="preserve"> </w:t>
            </w:r>
            <w:r>
              <w:t>/</w:t>
            </w:r>
            <w:r w:rsidRPr="00685FAA">
              <w:t>ΚΑΚΑΡΗ Α.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79B9DE36" w14:textId="10CA5F66" w:rsidR="00BA67E7" w:rsidRPr="00685FAA" w:rsidRDefault="00BA67E7" w:rsidP="00960535">
            <w:pPr>
              <w:spacing w:after="0" w:line="240" w:lineRule="auto"/>
            </w:pPr>
            <w:r w:rsidRPr="00685FAA">
              <w:t>Παρασκευή: 1</w:t>
            </w:r>
            <w:r>
              <w:t>1</w:t>
            </w:r>
            <w:r w:rsidRPr="00685FAA">
              <w:t>.</w:t>
            </w:r>
            <w:r w:rsidR="009379DF">
              <w:t>00</w:t>
            </w:r>
            <w:r w:rsidRPr="00685FAA">
              <w:t>-1</w:t>
            </w:r>
            <w:r>
              <w:t>3</w:t>
            </w:r>
            <w:r w:rsidRPr="00685FAA">
              <w:t>.</w:t>
            </w:r>
            <w:r w:rsidR="009379DF">
              <w:t>1</w:t>
            </w:r>
            <w:r>
              <w:t>5</w:t>
            </w:r>
          </w:p>
          <w:p w14:paraId="6A8EAB9C" w14:textId="716BD7F4" w:rsidR="00BA67E7" w:rsidRPr="00685FAA" w:rsidRDefault="00BA67E7" w:rsidP="00960535">
            <w:pPr>
              <w:spacing w:after="0" w:line="240" w:lineRule="auto"/>
            </w:pPr>
            <w:r w:rsidRPr="00685FAA">
              <w:t xml:space="preserve">(Αίθουσα </w:t>
            </w:r>
            <w:r w:rsidR="009379DF">
              <w:t>Α2 Μηχανολόγων</w:t>
            </w:r>
            <w:r w:rsidRPr="00685FAA">
              <w:t xml:space="preserve">, </w:t>
            </w:r>
            <w:r w:rsidR="009379DF">
              <w:t>προκάτ</w:t>
            </w:r>
            <w:r w:rsidRPr="00685FAA">
              <w:t xml:space="preserve">, </w:t>
            </w:r>
            <w:r w:rsidR="009379DF">
              <w:t>Πεδίον Άρεως</w:t>
            </w:r>
            <w:r w:rsidRPr="00685FAA">
              <w:t>)</w:t>
            </w:r>
          </w:p>
        </w:tc>
      </w:tr>
      <w:tr w:rsidR="00BA67E7" w:rsidRPr="00685FAA" w14:paraId="7FE66841" w14:textId="77777777" w:rsidTr="00960535"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EE31D53" w14:textId="77777777" w:rsidR="00BA67E7" w:rsidRPr="00685FAA" w:rsidRDefault="00BA67E7" w:rsidP="00960535">
            <w:pPr>
              <w:spacing w:after="0" w:line="240" w:lineRule="auto"/>
              <w:rPr>
                <w:i/>
              </w:rPr>
            </w:pPr>
            <w:r w:rsidRPr="00685FAA">
              <w:rPr>
                <w:i/>
              </w:rPr>
              <w:t xml:space="preserve">ΓΑΛΛΙΚΑ ΙΙΙ </w:t>
            </w:r>
          </w:p>
          <w:p w14:paraId="19E8DF95" w14:textId="77777777" w:rsidR="00BA67E7" w:rsidRPr="00685FAA" w:rsidRDefault="00BA67E7" w:rsidP="00960535">
            <w:pPr>
              <w:spacing w:after="0" w:line="240" w:lineRule="auto"/>
              <w:rPr>
                <w:i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5D6164C" w14:textId="77777777" w:rsidR="00BA67E7" w:rsidRPr="00685FAA" w:rsidRDefault="00BA67E7" w:rsidP="00960535">
            <w:pPr>
              <w:spacing w:after="0" w:line="240" w:lineRule="auto"/>
            </w:pPr>
            <w:r>
              <w:t>ΤΑΜ</w:t>
            </w:r>
            <w:r w:rsidRPr="00685FAA">
              <w:rPr>
                <w:i/>
              </w:rPr>
              <w:t>/KAKAΡΗ Α.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12219CE" w14:textId="0A794462" w:rsidR="00BA67E7" w:rsidRPr="00685FAA" w:rsidRDefault="00BA67E7" w:rsidP="00960535">
            <w:pPr>
              <w:spacing w:after="0" w:line="240" w:lineRule="auto"/>
            </w:pPr>
            <w:r w:rsidRPr="00685FAA">
              <w:t>Π</w:t>
            </w:r>
            <w:r w:rsidR="009379DF">
              <w:t>έμπτη</w:t>
            </w:r>
            <w:r w:rsidRPr="00685FAA">
              <w:t>: 15.</w:t>
            </w:r>
            <w:r w:rsidR="00806FEB">
              <w:t>15</w:t>
            </w:r>
            <w:r w:rsidRPr="00685FAA">
              <w:t>-1</w:t>
            </w:r>
            <w:r>
              <w:t>7</w:t>
            </w:r>
            <w:r w:rsidRPr="00685FAA">
              <w:t>.</w:t>
            </w:r>
            <w:r w:rsidR="00806FEB">
              <w:t>30</w:t>
            </w:r>
          </w:p>
          <w:p w14:paraId="2444D685" w14:textId="042DD1CB" w:rsidR="00BA67E7" w:rsidRPr="00685FAA" w:rsidRDefault="00BA67E7" w:rsidP="00960535">
            <w:pPr>
              <w:spacing w:after="0" w:line="240" w:lineRule="auto"/>
            </w:pPr>
            <w:r w:rsidRPr="00685FAA">
              <w:t>(</w:t>
            </w:r>
            <w:r>
              <w:t>Γ</w:t>
            </w:r>
            <w:r w:rsidR="009379DF">
              <w:t>20</w:t>
            </w:r>
            <w:r w:rsidRPr="00685FAA">
              <w:t xml:space="preserve">, </w:t>
            </w:r>
            <w:r w:rsidR="009379DF">
              <w:t>β’ όροφος</w:t>
            </w:r>
            <w:r w:rsidRPr="00685FAA">
              <w:t xml:space="preserve">, </w:t>
            </w:r>
            <w:r w:rsidR="009379DF">
              <w:t>ΜΧΠΠΑ,</w:t>
            </w:r>
            <w:r w:rsidRPr="00685FAA">
              <w:t xml:space="preserve"> Πεδίον Άρεως)</w:t>
            </w:r>
          </w:p>
        </w:tc>
      </w:tr>
      <w:tr w:rsidR="00BA67E7" w:rsidRPr="00685FAA" w14:paraId="16F4CFD4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453A91CE" w14:textId="2EFBFE63" w:rsidR="00BA67E7" w:rsidRPr="00685FAA" w:rsidRDefault="00BA67E7" w:rsidP="00960535">
            <w:pPr>
              <w:spacing w:after="0" w:line="240" w:lineRule="auto"/>
              <w:rPr>
                <w:i/>
              </w:rPr>
            </w:pPr>
            <w:r w:rsidRPr="00685FAA">
              <w:rPr>
                <w:i/>
              </w:rPr>
              <w:t>ΓΑΛΛΙΚΑ Ι</w:t>
            </w:r>
            <w:r w:rsidR="009437BA">
              <w:rPr>
                <w:i/>
              </w:rPr>
              <w:t>ΙΙ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3D86F959" w14:textId="119099B2" w:rsidR="00BA67E7" w:rsidRPr="00685FAA" w:rsidRDefault="001C6E47" w:rsidP="00960535">
            <w:pPr>
              <w:spacing w:after="0" w:line="240" w:lineRule="auto"/>
            </w:pPr>
            <w:r w:rsidRPr="001C6E47">
              <w:rPr>
                <w:color w:val="auto"/>
              </w:rPr>
              <w:t xml:space="preserve">Όλα τα τμήματα </w:t>
            </w:r>
            <w:r w:rsidR="00794C9E">
              <w:t>/</w:t>
            </w:r>
            <w:r w:rsidR="00BA67E7" w:rsidRPr="00685FAA">
              <w:t>ΤΣΕΛΑ Β.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7E18AB29" w14:textId="5801F561" w:rsidR="00BA67E7" w:rsidRPr="00685FAA" w:rsidRDefault="00BA67E7" w:rsidP="00960535">
            <w:pPr>
              <w:spacing w:after="0" w:line="240" w:lineRule="auto"/>
            </w:pPr>
            <w:r w:rsidRPr="00685FAA">
              <w:t xml:space="preserve">Δευτέρα: </w:t>
            </w:r>
            <w:r>
              <w:t>1</w:t>
            </w:r>
            <w:r w:rsidR="009379DF">
              <w:t>2.0</w:t>
            </w:r>
            <w:r w:rsidRPr="00685FAA">
              <w:t>0-1</w:t>
            </w:r>
            <w:r>
              <w:t>4</w:t>
            </w:r>
            <w:r w:rsidRPr="00685FAA">
              <w:t>.</w:t>
            </w:r>
            <w:r w:rsidR="009437BA">
              <w:t>30</w:t>
            </w:r>
          </w:p>
          <w:p w14:paraId="136B5050" w14:textId="2ED2AB11" w:rsidR="00BA67E7" w:rsidRPr="00685FAA" w:rsidRDefault="00BA67E7" w:rsidP="00960535">
            <w:pPr>
              <w:spacing w:after="0" w:line="240" w:lineRule="auto"/>
            </w:pPr>
            <w:r w:rsidRPr="00685FAA">
              <w:t>(</w:t>
            </w:r>
            <w:r w:rsidRPr="00685FAA">
              <w:rPr>
                <w:color w:val="auto"/>
              </w:rPr>
              <w:t>Αίθουσα</w:t>
            </w:r>
            <w:r w:rsidRPr="00685FAA">
              <w:t xml:space="preserve"> </w:t>
            </w:r>
            <w:r w:rsidR="009379DF">
              <w:t>Ε</w:t>
            </w:r>
            <w:r w:rsidR="0002503F">
              <w:t>, 1</w:t>
            </w:r>
            <w:r w:rsidR="0002503F" w:rsidRPr="0002503F">
              <w:rPr>
                <w:vertAlign w:val="superscript"/>
              </w:rPr>
              <w:t>ος</w:t>
            </w:r>
            <w:r w:rsidR="0002503F">
              <w:t xml:space="preserve"> όροφος</w:t>
            </w:r>
            <w:r w:rsidRPr="00685FAA">
              <w:t>, ΤΑΜ, Πεδίον Άρεως)</w:t>
            </w:r>
          </w:p>
        </w:tc>
      </w:tr>
    </w:tbl>
    <w:p w14:paraId="48D5A56C" w14:textId="77777777" w:rsidR="00BA67E7" w:rsidRDefault="00BA67E7" w:rsidP="00BA67E7">
      <w:pPr>
        <w:spacing w:line="240" w:lineRule="auto"/>
        <w:ind w:right="170"/>
        <w:jc w:val="both"/>
        <w:rPr>
          <w:sz w:val="20"/>
          <w:szCs w:val="20"/>
        </w:rPr>
      </w:pPr>
    </w:p>
    <w:p w14:paraId="7B1A032B" w14:textId="77777777" w:rsidR="001F6BA8" w:rsidRDefault="001F6BA8" w:rsidP="00BA67E7">
      <w:pPr>
        <w:spacing w:after="120" w:line="240" w:lineRule="auto"/>
        <w:rPr>
          <w:sz w:val="20"/>
          <w:szCs w:val="20"/>
        </w:rPr>
      </w:pPr>
    </w:p>
    <w:p w14:paraId="49EEB7A9" w14:textId="62C35829" w:rsidR="00BA67E7" w:rsidRPr="00F546BB" w:rsidRDefault="00BA67E7" w:rsidP="00BA67E7">
      <w:pPr>
        <w:spacing w:after="120" w:line="240" w:lineRule="auto"/>
        <w:rPr>
          <w:u w:val="single"/>
        </w:rPr>
      </w:pPr>
      <w:r w:rsidRPr="00F546BB">
        <w:rPr>
          <w:rFonts w:cstheme="minorHAnsi"/>
          <w:sz w:val="20"/>
          <w:szCs w:val="20"/>
          <w:u w:val="single"/>
        </w:rPr>
        <w:t>Οι διδάσκουσες</w:t>
      </w:r>
    </w:p>
    <w:p w14:paraId="6608A4A3" w14:textId="6D8553CF" w:rsidR="00BA67E7" w:rsidRDefault="00BA67E7" w:rsidP="00BA67E7">
      <w:pPr>
        <w:spacing w:after="120" w:line="240" w:lineRule="auto"/>
        <w:rPr>
          <w:rFonts w:cstheme="minorHAnsi"/>
          <w:sz w:val="20"/>
          <w:szCs w:val="20"/>
        </w:rPr>
      </w:pPr>
      <w:r w:rsidRPr="00611F0B">
        <w:rPr>
          <w:rFonts w:cstheme="minorHAnsi"/>
          <w:sz w:val="20"/>
          <w:szCs w:val="20"/>
          <w:u w:val="single"/>
        </w:rPr>
        <w:t>Αδαμαντία Κάκαρη</w:t>
      </w:r>
      <w:r>
        <w:rPr>
          <w:rFonts w:cstheme="minorHAnsi"/>
          <w:sz w:val="20"/>
          <w:szCs w:val="20"/>
        </w:rPr>
        <w:t xml:space="preserve"> (</w:t>
      </w:r>
      <w:hyperlink r:id="rId8">
        <w:r>
          <w:rPr>
            <w:rStyle w:val="a"/>
            <w:rFonts w:cstheme="minorHAnsi"/>
            <w:sz w:val="20"/>
            <w:szCs w:val="20"/>
            <w:lang w:val="en-US"/>
          </w:rPr>
          <w:t>dikakari</w:t>
        </w:r>
        <w:r>
          <w:rPr>
            <w:rStyle w:val="a"/>
            <w:rFonts w:cstheme="minorHAnsi"/>
            <w:sz w:val="20"/>
            <w:szCs w:val="20"/>
          </w:rPr>
          <w:t>@</w:t>
        </w:r>
        <w:r>
          <w:rPr>
            <w:rStyle w:val="a"/>
            <w:rFonts w:cstheme="minorHAnsi"/>
            <w:sz w:val="20"/>
            <w:szCs w:val="20"/>
            <w:lang w:val="en-US"/>
          </w:rPr>
          <w:t>yahoo</w:t>
        </w:r>
        <w:r>
          <w:rPr>
            <w:rStyle w:val="a"/>
            <w:rFonts w:cstheme="minorHAnsi"/>
            <w:sz w:val="20"/>
            <w:szCs w:val="20"/>
          </w:rPr>
          <w:t>.</w:t>
        </w:r>
        <w:r>
          <w:rPr>
            <w:rStyle w:val="a"/>
            <w:rFonts w:cstheme="minorHAnsi"/>
            <w:sz w:val="20"/>
            <w:szCs w:val="20"/>
            <w:lang w:val="en-US"/>
          </w:rPr>
          <w:t>gr</w:t>
        </w:r>
      </w:hyperlink>
      <w:r>
        <w:rPr>
          <w:sz w:val="20"/>
          <w:szCs w:val="20"/>
        </w:rPr>
        <w:t xml:space="preserve">, </w:t>
      </w:r>
      <w:bookmarkStart w:id="1" w:name="_Hlk20216308"/>
      <w:r>
        <w:rPr>
          <w:rFonts w:cstheme="minorHAnsi"/>
          <w:sz w:val="20"/>
          <w:szCs w:val="20"/>
        </w:rPr>
        <w:t xml:space="preserve">τηλ.: 6973270524, </w:t>
      </w:r>
      <w:r>
        <w:rPr>
          <w:rFonts w:cstheme="minorHAnsi"/>
          <w:sz w:val="20"/>
          <w:szCs w:val="20"/>
          <w:lang w:val="en-US"/>
        </w:rPr>
        <w:t>viber</w:t>
      </w:r>
      <w:r w:rsidRPr="00B35FF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what</w:t>
      </w:r>
      <w:r w:rsidRPr="00B35FFE">
        <w:rPr>
          <w:rFonts w:cstheme="minorHAnsi"/>
          <w:sz w:val="20"/>
          <w:szCs w:val="20"/>
        </w:rPr>
        <w:t>’</w:t>
      </w:r>
      <w:r>
        <w:rPr>
          <w:rFonts w:cstheme="minorHAnsi"/>
          <w:sz w:val="20"/>
          <w:szCs w:val="20"/>
          <w:lang w:val="en-US"/>
        </w:rPr>
        <w:t>s</w:t>
      </w:r>
      <w:r w:rsidRPr="00B35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up</w:t>
      </w:r>
      <w:r>
        <w:rPr>
          <w:rFonts w:cstheme="minorHAnsi"/>
          <w:sz w:val="20"/>
          <w:szCs w:val="20"/>
        </w:rPr>
        <w:t>), ώρες συνεργασίας</w:t>
      </w:r>
      <w:r w:rsidRPr="00CB6730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Πέμπτη: </w:t>
      </w:r>
      <w:r w:rsidR="00D2456A">
        <w:rPr>
          <w:rFonts w:cstheme="minorHAnsi"/>
          <w:sz w:val="20"/>
          <w:szCs w:val="20"/>
        </w:rPr>
        <w:t>13</w:t>
      </w:r>
      <w:r w:rsidR="00EA45E1">
        <w:rPr>
          <w:rFonts w:cstheme="minorHAnsi"/>
          <w:sz w:val="20"/>
          <w:szCs w:val="20"/>
        </w:rPr>
        <w:t>.45</w:t>
      </w:r>
      <w:r>
        <w:rPr>
          <w:rFonts w:cstheme="minorHAnsi"/>
          <w:sz w:val="20"/>
          <w:szCs w:val="20"/>
        </w:rPr>
        <w:t>-</w:t>
      </w:r>
      <w:r w:rsidR="00D2456A">
        <w:rPr>
          <w:rFonts w:cstheme="minorHAnsi"/>
          <w:sz w:val="20"/>
          <w:szCs w:val="20"/>
        </w:rPr>
        <w:t>15</w:t>
      </w:r>
      <w:r w:rsidR="00EA45E1">
        <w:rPr>
          <w:rFonts w:cstheme="minorHAnsi"/>
          <w:sz w:val="20"/>
          <w:szCs w:val="20"/>
        </w:rPr>
        <w:t>.15</w:t>
      </w:r>
      <w:r>
        <w:rPr>
          <w:rFonts w:cstheme="minorHAnsi"/>
          <w:sz w:val="20"/>
          <w:szCs w:val="20"/>
        </w:rPr>
        <w:t xml:space="preserve"> και Παρασκευή: </w:t>
      </w:r>
      <w:r w:rsidR="00EA45E1">
        <w:rPr>
          <w:rFonts w:cstheme="minorHAnsi"/>
          <w:sz w:val="20"/>
          <w:szCs w:val="20"/>
        </w:rPr>
        <w:t>0</w:t>
      </w:r>
      <w:r w:rsidR="00D2456A">
        <w:rPr>
          <w:rFonts w:cstheme="minorHAnsi"/>
          <w:sz w:val="20"/>
          <w:szCs w:val="20"/>
        </w:rPr>
        <w:t>8</w:t>
      </w:r>
      <w:r w:rsidRPr="00B35FFE">
        <w:rPr>
          <w:rFonts w:cstheme="minorHAnsi"/>
          <w:sz w:val="20"/>
          <w:szCs w:val="20"/>
        </w:rPr>
        <w:t>.</w:t>
      </w:r>
      <w:r w:rsidR="00D2456A">
        <w:rPr>
          <w:rFonts w:cstheme="minorHAnsi"/>
          <w:sz w:val="20"/>
          <w:szCs w:val="20"/>
        </w:rPr>
        <w:t>3</w:t>
      </w:r>
      <w:r w:rsidR="00B35FD4">
        <w:rPr>
          <w:rFonts w:cstheme="minorHAnsi"/>
          <w:sz w:val="20"/>
          <w:szCs w:val="20"/>
        </w:rPr>
        <w:t>0</w:t>
      </w:r>
      <w:r w:rsidRPr="00B35FFE">
        <w:rPr>
          <w:rFonts w:cstheme="minorHAnsi"/>
          <w:sz w:val="20"/>
          <w:szCs w:val="20"/>
        </w:rPr>
        <w:t>-1</w:t>
      </w:r>
      <w:r w:rsidR="00EA45E1">
        <w:rPr>
          <w:rFonts w:cstheme="minorHAnsi"/>
          <w:sz w:val="20"/>
          <w:szCs w:val="20"/>
        </w:rPr>
        <w:t>0</w:t>
      </w:r>
      <w:r w:rsidRPr="00B35FFE">
        <w:rPr>
          <w:rFonts w:cstheme="minorHAnsi"/>
          <w:sz w:val="20"/>
          <w:szCs w:val="20"/>
        </w:rPr>
        <w:t>.</w:t>
      </w:r>
      <w:r w:rsidR="00D2456A">
        <w:rPr>
          <w:rFonts w:cstheme="minorHAnsi"/>
          <w:sz w:val="20"/>
          <w:szCs w:val="20"/>
        </w:rPr>
        <w:t>00</w:t>
      </w:r>
      <w:r w:rsidRPr="00B35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</w:t>
      </w:r>
      <w:r w:rsidR="00EA45E1">
        <w:rPr>
          <w:rFonts w:cstheme="minorHAnsi"/>
          <w:sz w:val="20"/>
          <w:szCs w:val="20"/>
        </w:rPr>
        <w:t>Γραφείο Γ20, Β’όροφος, κτίριο ΜΧΠΠΑ)</w:t>
      </w:r>
      <w:r>
        <w:rPr>
          <w:rFonts w:cstheme="minorHAnsi"/>
          <w:sz w:val="20"/>
          <w:szCs w:val="20"/>
        </w:rPr>
        <w:t>.</w:t>
      </w:r>
    </w:p>
    <w:bookmarkEnd w:id="1"/>
    <w:p w14:paraId="74A0DDAC" w14:textId="2C5CD6F8" w:rsidR="00BA67E7" w:rsidRDefault="00BA67E7" w:rsidP="00BA67E7">
      <w:pPr>
        <w:spacing w:line="240" w:lineRule="auto"/>
        <w:rPr>
          <w:rFonts w:cstheme="minorHAnsi"/>
          <w:sz w:val="20"/>
          <w:szCs w:val="20"/>
        </w:rPr>
      </w:pPr>
      <w:r w:rsidRPr="00611F0B">
        <w:rPr>
          <w:rFonts w:cstheme="minorHAnsi"/>
          <w:sz w:val="20"/>
          <w:szCs w:val="20"/>
          <w:u w:val="single"/>
        </w:rPr>
        <w:t>Βασιλική Τσελά</w:t>
      </w:r>
      <w:r>
        <w:rPr>
          <w:rFonts w:cstheme="minorHAnsi"/>
          <w:sz w:val="20"/>
          <w:szCs w:val="20"/>
        </w:rPr>
        <w:t xml:space="preserve"> (</w:t>
      </w:r>
      <w:hyperlink r:id="rId9" w:history="1">
        <w:r w:rsidR="00266134" w:rsidRPr="0095347D">
          <w:rPr>
            <w:rStyle w:val="Hyperlink"/>
            <w:rFonts w:cstheme="minorHAnsi"/>
            <w:sz w:val="20"/>
            <w:szCs w:val="20"/>
            <w:lang w:val="en-US"/>
          </w:rPr>
          <w:t>vtsela</w:t>
        </w:r>
        <w:r w:rsidR="00266134" w:rsidRPr="0095347D">
          <w:rPr>
            <w:rStyle w:val="Hyperlink"/>
            <w:rFonts w:cstheme="minorHAnsi"/>
            <w:sz w:val="20"/>
            <w:szCs w:val="20"/>
          </w:rPr>
          <w:t>@</w:t>
        </w:r>
        <w:r w:rsidR="00266134" w:rsidRPr="0095347D">
          <w:rPr>
            <w:rStyle w:val="Hyperlink"/>
            <w:rFonts w:cstheme="minorHAnsi"/>
            <w:sz w:val="20"/>
            <w:szCs w:val="20"/>
            <w:lang w:val="en-US"/>
          </w:rPr>
          <w:t>uth</w:t>
        </w:r>
        <w:r w:rsidR="00266134" w:rsidRPr="0095347D">
          <w:rPr>
            <w:rStyle w:val="Hyperlink"/>
            <w:rFonts w:cstheme="minorHAnsi"/>
            <w:sz w:val="20"/>
            <w:szCs w:val="20"/>
          </w:rPr>
          <w:t>.</w:t>
        </w:r>
        <w:r w:rsidR="00266134" w:rsidRPr="0095347D">
          <w:rPr>
            <w:rStyle w:val="Hyperlink"/>
            <w:rFonts w:cstheme="minorHAnsi"/>
            <w:sz w:val="20"/>
            <w:szCs w:val="20"/>
            <w:lang w:val="en-US"/>
          </w:rPr>
          <w:t>gr</w:t>
        </w:r>
      </w:hyperlink>
      <w:r w:rsidRPr="00667C13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τηλ.:6934119429, </w:t>
      </w:r>
      <w:r>
        <w:rPr>
          <w:rFonts w:cstheme="minorHAnsi"/>
          <w:sz w:val="20"/>
          <w:szCs w:val="20"/>
          <w:lang w:val="en-US"/>
        </w:rPr>
        <w:t>viber</w:t>
      </w:r>
      <w:r>
        <w:rPr>
          <w:rFonts w:cstheme="minorHAnsi"/>
          <w:sz w:val="20"/>
          <w:szCs w:val="20"/>
        </w:rPr>
        <w:t>), ώρες συνεργασίας</w:t>
      </w:r>
      <w:r w:rsidRPr="00CB6730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Τρίτη: </w:t>
      </w:r>
      <w:r w:rsidRPr="00B35FFE">
        <w:rPr>
          <w:rFonts w:cstheme="minorHAnsi"/>
          <w:sz w:val="20"/>
          <w:szCs w:val="20"/>
        </w:rPr>
        <w:t>1</w:t>
      </w:r>
      <w:r w:rsidR="00266134">
        <w:rPr>
          <w:rFonts w:cstheme="minorHAnsi"/>
          <w:sz w:val="20"/>
          <w:szCs w:val="20"/>
        </w:rPr>
        <w:t>2</w:t>
      </w:r>
      <w:r w:rsidRPr="00B35FF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00</w:t>
      </w:r>
      <w:r w:rsidRPr="00B35FFE">
        <w:rPr>
          <w:rFonts w:cstheme="minorHAnsi"/>
          <w:sz w:val="20"/>
          <w:szCs w:val="20"/>
        </w:rPr>
        <w:t>-1</w:t>
      </w:r>
      <w:r w:rsidR="00266134">
        <w:rPr>
          <w:rFonts w:cstheme="minorHAnsi"/>
          <w:sz w:val="20"/>
          <w:szCs w:val="20"/>
        </w:rPr>
        <w:t>5.00</w:t>
      </w:r>
      <w:r w:rsidRPr="00B35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(ΓΞΓ, Α’ όροφος, κτίριο Δελμούζου)</w:t>
      </w:r>
      <w:r w:rsidR="00266134">
        <w:rPr>
          <w:rFonts w:cstheme="minorHAnsi"/>
          <w:sz w:val="20"/>
          <w:szCs w:val="20"/>
        </w:rPr>
        <w:t>.</w:t>
      </w:r>
    </w:p>
    <w:p w14:paraId="484301C6" w14:textId="2B675717" w:rsidR="001F1668" w:rsidRPr="00D2456A" w:rsidRDefault="001F1668" w:rsidP="00D2456A">
      <w:pPr>
        <w:spacing w:after="160" w:line="259" w:lineRule="auto"/>
        <w:rPr>
          <w:rFonts w:cstheme="minorHAnsi"/>
          <w:b/>
          <w:color w:val="auto"/>
          <w:sz w:val="24"/>
          <w:szCs w:val="24"/>
        </w:rPr>
      </w:pPr>
    </w:p>
    <w:sectPr w:rsidR="001F1668" w:rsidRPr="00D2456A">
      <w:footerReference w:type="default" r:id="rId10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6C542" w14:textId="77777777" w:rsidR="00345B8F" w:rsidRDefault="00345B8F" w:rsidP="00BA67E7">
      <w:pPr>
        <w:spacing w:after="0" w:line="240" w:lineRule="auto"/>
      </w:pPr>
      <w:r>
        <w:separator/>
      </w:r>
    </w:p>
  </w:endnote>
  <w:endnote w:type="continuationSeparator" w:id="0">
    <w:p w14:paraId="27A2038F" w14:textId="77777777" w:rsidR="00345B8F" w:rsidRDefault="00345B8F" w:rsidP="00BA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384498"/>
      <w:docPartObj>
        <w:docPartGallery w:val="Page Numbers (Bottom of Page)"/>
        <w:docPartUnique/>
      </w:docPartObj>
    </w:sdtPr>
    <w:sdtEndPr/>
    <w:sdtContent>
      <w:p w14:paraId="78AE2DDE" w14:textId="7822496B" w:rsidR="00960535" w:rsidRDefault="0038403F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21131">
          <w:rPr>
            <w:noProof/>
          </w:rPr>
          <w:t>1</w:t>
        </w:r>
        <w:r>
          <w:fldChar w:fldCharType="end"/>
        </w:r>
      </w:p>
    </w:sdtContent>
  </w:sdt>
  <w:p w14:paraId="4D22A318" w14:textId="77777777" w:rsidR="00960535" w:rsidRDefault="0096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15BA" w14:textId="77777777" w:rsidR="00345B8F" w:rsidRDefault="00345B8F" w:rsidP="00BA67E7">
      <w:pPr>
        <w:spacing w:after="0" w:line="240" w:lineRule="auto"/>
      </w:pPr>
      <w:r>
        <w:separator/>
      </w:r>
    </w:p>
  </w:footnote>
  <w:footnote w:type="continuationSeparator" w:id="0">
    <w:p w14:paraId="6189ECEF" w14:textId="77777777" w:rsidR="00345B8F" w:rsidRDefault="00345B8F" w:rsidP="00BA67E7">
      <w:pPr>
        <w:spacing w:after="0" w:line="240" w:lineRule="auto"/>
      </w:pPr>
      <w:r>
        <w:continuationSeparator/>
      </w:r>
    </w:p>
  </w:footnote>
  <w:footnote w:id="1">
    <w:p w14:paraId="1440F96D" w14:textId="641A057D" w:rsidR="00BA67E7" w:rsidRDefault="00BA67E7" w:rsidP="00BA67E7">
      <w:pPr>
        <w:spacing w:after="120" w:line="240" w:lineRule="auto"/>
        <w:ind w:right="170"/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  <w:t>Τα μαθήματα μπορούν να τα παρακολουθούν φοιτητές που δικαιούνται να τα δηλώσουν ή ελεύθεροι ακροατές</w:t>
      </w:r>
      <w:r w:rsidR="00AA146F">
        <w:rPr>
          <w:sz w:val="20"/>
          <w:szCs w:val="20"/>
        </w:rPr>
        <w:t xml:space="preserve"> μετά από επικοινωνία με τις διδάσκουσες</w:t>
      </w:r>
      <w:r>
        <w:rPr>
          <w:sz w:val="20"/>
          <w:szCs w:val="20"/>
        </w:rPr>
        <w:t>.</w:t>
      </w:r>
    </w:p>
  </w:footnote>
  <w:footnote w:id="2">
    <w:p w14:paraId="1BAD8173" w14:textId="77777777" w:rsidR="00BA67E7" w:rsidRDefault="00BA67E7" w:rsidP="00BA67E7">
      <w:pPr>
        <w:spacing w:after="120" w:line="240" w:lineRule="auto"/>
        <w:ind w:right="170"/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  <w:t xml:space="preserve">Η αναφορά στο μάθημα (Γαλλικά Ι, ΙΙΙ) είναι ενδεικτική και εξυπηρετεί διοικητικές κυρίως ανάγκες. Παρακαλούνται οι φοιτητές/φοιτήτριες να ενταχθούν στα τμήματα που τους διευκολύνουν από πλευράς μέρας/ώρας, ανεξαρτήτως του μαθήματος που δηλώνουν στις γραμματείες (Γαλλικά Ι, ΙΙΙ). </w:t>
      </w:r>
    </w:p>
  </w:footnote>
  <w:footnote w:id="3">
    <w:p w14:paraId="6A4BCAC1" w14:textId="748E4D41" w:rsidR="00BA67E7" w:rsidRDefault="00BA67E7" w:rsidP="00DC0AD7">
      <w:pPr>
        <w:pStyle w:val="FootnoteText"/>
        <w:spacing w:after="120"/>
        <w:jc w:val="both"/>
      </w:pPr>
      <w:r>
        <w:footnoteRef/>
      </w:r>
      <w:r>
        <w:tab/>
        <w:t>Το ΤΑΜ</w:t>
      </w:r>
      <w:r w:rsidR="001E7856">
        <w:t>, το τμήμα Μηχανολόγων Μηχανικών</w:t>
      </w:r>
      <w:r>
        <w:t xml:space="preserve"> και το ΤΜΧΠΠΑ βρίσκονται στο Πεδίον του Άρεως έναντι των υπεραστικών ΚΤΕΛ. Το Οικονομικό Τμήμα στην 28ης Οκτωβρίου 78 και το Παραλιακό Συγκρότημα στην Αργοναυτών και Φιλελλήνων (http://www.uth.gr/to-panepistimio/campus).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54E"/>
    <w:multiLevelType w:val="multilevel"/>
    <w:tmpl w:val="2AE4DB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A2828"/>
    <w:multiLevelType w:val="multilevel"/>
    <w:tmpl w:val="6A12A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A974CE"/>
    <w:multiLevelType w:val="multilevel"/>
    <w:tmpl w:val="C638C66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F067C"/>
    <w:multiLevelType w:val="multilevel"/>
    <w:tmpl w:val="E05828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A08F0"/>
    <w:multiLevelType w:val="multilevel"/>
    <w:tmpl w:val="34D2E30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8A1823"/>
    <w:multiLevelType w:val="multilevel"/>
    <w:tmpl w:val="7AAC82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C2F9C"/>
    <w:multiLevelType w:val="multilevel"/>
    <w:tmpl w:val="79425DDC"/>
    <w:lvl w:ilvl="0">
      <w:start w:val="16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DC086C"/>
    <w:multiLevelType w:val="multilevel"/>
    <w:tmpl w:val="A1B41E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C9"/>
    <w:rsid w:val="0002503F"/>
    <w:rsid w:val="00121131"/>
    <w:rsid w:val="001217D9"/>
    <w:rsid w:val="001779C8"/>
    <w:rsid w:val="001C6E47"/>
    <w:rsid w:val="001D3C75"/>
    <w:rsid w:val="001D58B8"/>
    <w:rsid w:val="001E7856"/>
    <w:rsid w:val="001F1668"/>
    <w:rsid w:val="001F6BA8"/>
    <w:rsid w:val="002629EE"/>
    <w:rsid w:val="00266134"/>
    <w:rsid w:val="00345B8F"/>
    <w:rsid w:val="003724D3"/>
    <w:rsid w:val="0038403F"/>
    <w:rsid w:val="0044028A"/>
    <w:rsid w:val="00442DCC"/>
    <w:rsid w:val="00514BBC"/>
    <w:rsid w:val="0054519B"/>
    <w:rsid w:val="0058092D"/>
    <w:rsid w:val="00650C54"/>
    <w:rsid w:val="00794C9E"/>
    <w:rsid w:val="00806FEB"/>
    <w:rsid w:val="008D4BAC"/>
    <w:rsid w:val="009379DF"/>
    <w:rsid w:val="009437BA"/>
    <w:rsid w:val="00960535"/>
    <w:rsid w:val="00A1119D"/>
    <w:rsid w:val="00A73DC9"/>
    <w:rsid w:val="00A870FE"/>
    <w:rsid w:val="00A93F63"/>
    <w:rsid w:val="00AA146F"/>
    <w:rsid w:val="00B35FD4"/>
    <w:rsid w:val="00B706BB"/>
    <w:rsid w:val="00BA67E7"/>
    <w:rsid w:val="00C217B1"/>
    <w:rsid w:val="00D2456A"/>
    <w:rsid w:val="00D327EB"/>
    <w:rsid w:val="00DC0AD7"/>
    <w:rsid w:val="00E00C85"/>
    <w:rsid w:val="00EA45E1"/>
    <w:rsid w:val="00ED6AE2"/>
    <w:rsid w:val="00FC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124"/>
  <w15:docId w15:val="{10B87140-CB40-48F3-B70F-F12815FF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E7"/>
    <w:pPr>
      <w:spacing w:after="200" w:line="276" w:lineRule="auto"/>
    </w:pPr>
    <w:rPr>
      <w:rFonts w:eastAsiaTheme="minorEastAsia"/>
      <w:color w:val="00000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BA67E7"/>
  </w:style>
  <w:style w:type="character" w:customStyle="1" w:styleId="FootnoteTextChar">
    <w:name w:val="Footnote Text Char"/>
    <w:basedOn w:val="DefaultParagraphFont"/>
    <w:link w:val="FootnoteText"/>
    <w:qFormat/>
    <w:rsid w:val="00BA67E7"/>
    <w:rPr>
      <w:sz w:val="20"/>
      <w:szCs w:val="20"/>
    </w:rPr>
  </w:style>
  <w:style w:type="character" w:customStyle="1" w:styleId="a">
    <w:name w:val="Σύνδεσμος διαδικτύου"/>
    <w:rsid w:val="00BA67E7"/>
    <w:rPr>
      <w:color w:val="0000FF"/>
      <w:u w:val="single"/>
    </w:rPr>
  </w:style>
  <w:style w:type="character" w:customStyle="1" w:styleId="a0">
    <w:name w:val="Αγκίστρωση υποσημείωσης"/>
    <w:rsid w:val="00BA67E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A67E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Char1">
    <w:name w:val="Υποσέλιδο Char1"/>
    <w:basedOn w:val="DefaultParagraphFont"/>
    <w:uiPriority w:val="99"/>
    <w:semiHidden/>
    <w:rsid w:val="00BA67E7"/>
    <w:rPr>
      <w:rFonts w:eastAsiaTheme="minorEastAsia"/>
      <w:color w:val="00000A"/>
      <w:lang w:eastAsia="el-GR"/>
    </w:rPr>
  </w:style>
  <w:style w:type="paragraph" w:styleId="FootnoteText">
    <w:name w:val="footnote text"/>
    <w:basedOn w:val="Normal"/>
    <w:link w:val="FootnoteTextChar"/>
    <w:rsid w:val="00BA67E7"/>
    <w:rPr>
      <w:rFonts w:eastAsiaTheme="minorHAnsi"/>
      <w:color w:val="auto"/>
      <w:sz w:val="20"/>
      <w:szCs w:val="20"/>
      <w:lang w:eastAsia="en-US"/>
    </w:rPr>
  </w:style>
  <w:style w:type="character" w:customStyle="1" w:styleId="Char10">
    <w:name w:val="Κείμενο υποσημείωσης Char1"/>
    <w:basedOn w:val="DefaultParagraphFont"/>
    <w:uiPriority w:val="99"/>
    <w:semiHidden/>
    <w:rsid w:val="00BA67E7"/>
    <w:rPr>
      <w:rFonts w:eastAsiaTheme="minorEastAsia"/>
      <w:color w:val="00000A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BA67E7"/>
    <w:pPr>
      <w:spacing w:after="0" w:line="240" w:lineRule="auto"/>
    </w:pPr>
    <w:rPr>
      <w:rFonts w:eastAsiaTheme="minorEastAsia"/>
      <w:sz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BA67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7E7"/>
    <w:rPr>
      <w:b/>
      <w:bCs/>
    </w:rPr>
  </w:style>
  <w:style w:type="character" w:customStyle="1" w:styleId="exergue">
    <w:name w:val="exergue"/>
    <w:basedOn w:val="DefaultParagraphFont"/>
    <w:qFormat/>
    <w:rsid w:val="00BA67E7"/>
  </w:style>
  <w:style w:type="paragraph" w:styleId="NormalWeb">
    <w:name w:val="Normal (Web)"/>
    <w:basedOn w:val="Normal"/>
    <w:uiPriority w:val="99"/>
    <w:unhideWhenUsed/>
    <w:qFormat/>
    <w:rsid w:val="00BA67E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31"/>
    <w:rPr>
      <w:rFonts w:ascii="Segoe UI" w:eastAsiaTheme="minorEastAsia" w:hAnsi="Segoe UI" w:cs="Segoe UI"/>
      <w:color w:val="00000A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kari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tsela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Kakari</dc:creator>
  <cp:lastModifiedBy>grammateia</cp:lastModifiedBy>
  <cp:revision>2</cp:revision>
  <cp:lastPrinted>2019-11-19T09:27:00Z</cp:lastPrinted>
  <dcterms:created xsi:type="dcterms:W3CDTF">2019-11-19T09:28:00Z</dcterms:created>
  <dcterms:modified xsi:type="dcterms:W3CDTF">2019-11-19T09:28:00Z</dcterms:modified>
</cp:coreProperties>
</file>